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0B" w:rsidRDefault="00DA2C0B" w:rsidP="00673DFE">
      <w:pPr>
        <w:shd w:val="clear" w:color="auto" w:fill="FFFFFF"/>
        <w:spacing w:before="480" w:after="24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Группы дополнительного образования</w:t>
      </w:r>
    </w:p>
    <w:p w:rsidR="00673DFE" w:rsidRPr="009E08CC" w:rsidRDefault="00673DFE" w:rsidP="009E08CC">
      <w:pPr>
        <w:shd w:val="clear" w:color="auto" w:fill="FFFFFF"/>
        <w:spacing w:before="480" w:after="24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32"/>
          <w:szCs w:val="32"/>
          <w:u w:val="single"/>
          <w:lang w:eastAsia="ru-RU"/>
        </w:rPr>
      </w:pPr>
      <w:r w:rsidRPr="00F90A4B">
        <w:rPr>
          <w:rFonts w:ascii="Times New Roman" w:eastAsia="Times New Roman" w:hAnsi="Times New Roman" w:cs="Times New Roman"/>
          <w:caps/>
          <w:sz w:val="32"/>
          <w:szCs w:val="32"/>
          <w:u w:val="single"/>
          <w:lang w:eastAsia="ru-RU"/>
        </w:rPr>
        <w:t>Нормативные документы</w:t>
      </w:r>
    </w:p>
    <w:p w:rsidR="00DA2C0B" w:rsidRPr="00F90A4B" w:rsidRDefault="00DA2C0B" w:rsidP="00DA2C0B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</w:pPr>
      <w:r w:rsidRPr="00F90A4B"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  <w:t>ФЕДЕРАЛЬНЫЕ ДОКУМЕНТЫ</w:t>
      </w:r>
    </w:p>
    <w:p w:rsidR="00DA2C0B" w:rsidRDefault="00CF1AA3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4" w:tgtFrame="_blank" w:history="1"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ФЗ №273 от 29.12.2012 "Об образовании в РФ". Статья 16.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DA2C0B" w:rsidRDefault="00DA2C0B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A2C0B" w:rsidRDefault="00CF1AA3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5" w:tgtFrame="_blank" w:history="1"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ФЗ №273 от 29.12.2012 "Об образовании в РФ". Статья 75. Дополнительное образование детей и взрослых</w:t>
        </w:r>
      </w:hyperlink>
    </w:p>
    <w:p w:rsidR="00DA2C0B" w:rsidRDefault="00DA2C0B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A2C0B" w:rsidRDefault="00CF1AA3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6" w:tgtFrame="_blank" w:history="1"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ПП РФ от 24.05.2014 №481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</w:r>
      </w:hyperlink>
    </w:p>
    <w:p w:rsidR="00DA2C0B" w:rsidRDefault="00DA2C0B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A2C0B" w:rsidRDefault="00CF1AA3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7" w:tgtFrame="_blank" w:history="1"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ПП РФ от 15.08.2013 №706 "Об утверждении правил оказания платных услуг"</w:t>
        </w:r>
      </w:hyperlink>
    </w:p>
    <w:p w:rsidR="00DA2C0B" w:rsidRDefault="00DA2C0B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A2C0B" w:rsidRDefault="00CF1AA3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8" w:tgtFrame="_blank" w:history="1"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РП РФ от 24.04.2015 №729-р "Об утверждении плана мероприятий на 2015 - 2020 годы по реализации Концепции развития дополнительного образования детей, утв. РП РФ от 04.09.2014 №1726-р"</w:t>
        </w:r>
      </w:hyperlink>
    </w:p>
    <w:p w:rsidR="00DA2C0B" w:rsidRDefault="00DA2C0B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A2C0B" w:rsidRDefault="00CF1AA3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9" w:tgtFrame="_blank" w:history="1"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РП РФ от 04.09.2014 №1726-р "Концепция развития дополнительного образования детей"</w:t>
        </w:r>
      </w:hyperlink>
    </w:p>
    <w:p w:rsidR="00DA2C0B" w:rsidRDefault="00DA2C0B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A2C0B" w:rsidRDefault="00CF1AA3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0" w:tgtFrame="_blank" w:history="1"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Приказ </w:t>
        </w:r>
        <w:proofErr w:type="spellStart"/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25.10.2013 №1185 "Об утверждении примерной формы договора об образовании на </w:t>
        </w:r>
        <w:proofErr w:type="gramStart"/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обучение</w:t>
        </w:r>
        <w:proofErr w:type="gramEnd"/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по дополнительным образовательным программам"</w:t>
        </w:r>
      </w:hyperlink>
    </w:p>
    <w:p w:rsidR="00DA2C0B" w:rsidRDefault="00DA2C0B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A2C0B" w:rsidRDefault="00CF1AA3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1" w:tgtFrame="_blank" w:history="1"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Приказ </w:t>
        </w:r>
        <w:proofErr w:type="spellStart"/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29.08.2013 №1008 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</w:p>
    <w:p w:rsidR="00DA2C0B" w:rsidRDefault="00DA2C0B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A2C0B" w:rsidRDefault="00CF1AA3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2" w:tgtFrame="_blank" w:history="1"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Приказ Минобразования РФ от 12.05.1997 №884 "Положение о порядке присвоения звания "Образцовый детский коллектив"</w:t>
        </w:r>
      </w:hyperlink>
    </w:p>
    <w:p w:rsidR="00DA2C0B" w:rsidRDefault="00DA2C0B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A2C0B" w:rsidRDefault="00CF1AA3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3" w:tgtFrame="_blank" w:history="1"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Письмо </w:t>
        </w:r>
        <w:proofErr w:type="spellStart"/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28.10.2015 №08-1786 "О рабочих программах учебных предметов"</w:t>
        </w:r>
      </w:hyperlink>
    </w:p>
    <w:p w:rsidR="00DA2C0B" w:rsidRDefault="00DA2C0B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A2C0B" w:rsidRDefault="00CF1AA3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4" w:tgtFrame="_blank" w:history="1"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Письмо </w:t>
        </w:r>
        <w:proofErr w:type="spellStart"/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11.12.2006 №06-1844 "Примерные требования к программам дополнительного образования детей"</w:t>
        </w:r>
      </w:hyperlink>
    </w:p>
    <w:p w:rsidR="00DA2C0B" w:rsidRDefault="00DA2C0B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A2C0B" w:rsidRPr="00F90A4B" w:rsidRDefault="00CF1AA3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5" w:tgtFrame="_blank" w:history="1"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Письмо Минобразования РФ от 12.03.2003 №28-51-181/16 "О деятельности музеев общеобразовательных учреждений. Примерное Положение о школьном музее"</w:t>
        </w:r>
      </w:hyperlink>
    </w:p>
    <w:p w:rsidR="00C478D4" w:rsidRDefault="00C478D4" w:rsidP="00DA2C0B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Georgia" w:eastAsia="Times New Roman" w:hAnsi="Georgia" w:cs="Times New Roman"/>
          <w:caps/>
          <w:color w:val="669EC4"/>
          <w:sz w:val="17"/>
          <w:szCs w:val="17"/>
          <w:lang w:val="en-US" w:eastAsia="ru-RU"/>
        </w:rPr>
      </w:pPr>
    </w:p>
    <w:p w:rsidR="00DA2C0B" w:rsidRPr="00F90A4B" w:rsidRDefault="00DA2C0B" w:rsidP="00DA2C0B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</w:pPr>
      <w:r w:rsidRPr="00F90A4B"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  <w:lastRenderedPageBreak/>
        <w:t>РЕГИОНАЛЬНЫЕ ДОКУМЕНТЫ</w:t>
      </w:r>
    </w:p>
    <w:p w:rsidR="00DA2C0B" w:rsidRDefault="00CF1AA3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6" w:tgtFrame="_blank" w:history="1"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Закон Московской области от 13.07.2015 №114/2015-ОЗ (в ред. от 05.11.2015) "О патриотическом воспитании в Московской области"</w:t>
        </w:r>
      </w:hyperlink>
    </w:p>
    <w:p w:rsidR="00DA2C0B" w:rsidRDefault="00DA2C0B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A2C0B" w:rsidRPr="00F90A4B" w:rsidRDefault="00CF1AA3" w:rsidP="00DA2C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7" w:tgtFrame="_blank" w:history="1">
        <w:r w:rsidR="00DA2C0B" w:rsidRPr="00F90A4B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Приказ Минобразования МО от 26.01.2012 №241 "Порядок проведения творческой экспертизы и подготовки документов на присвоение (подтверждение) звания "Образцовый детский коллектив"</w:t>
        </w:r>
      </w:hyperlink>
    </w:p>
    <w:p w:rsidR="00DA2C0B" w:rsidRDefault="00DA2C0B" w:rsidP="00DA2C0B"/>
    <w:p w:rsidR="00662978" w:rsidRDefault="00662978"/>
    <w:sectPr w:rsidR="00662978" w:rsidSect="0066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C0B"/>
    <w:rsid w:val="00662978"/>
    <w:rsid w:val="00673DFE"/>
    <w:rsid w:val="009A3891"/>
    <w:rsid w:val="009E08CC"/>
    <w:rsid w:val="00C478D4"/>
    <w:rsid w:val="00CF1AA3"/>
    <w:rsid w:val="00DA2C0B"/>
    <w:rsid w:val="00F9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rp_rf_ot_24_04_2015_729-r_ob_utverzhdenii_plana_meropriyatij_na_2015_-_2020_gody_po_realizacii_koncepcii_razvitiya_dopolnitel_nogo_obrazovaniya_detej_utv_rp_rf_ot_04_09_2014_n_1726-r.docx" TargetMode="External"/><Relationship Id="rId13" Type="http://schemas.openxmlformats.org/officeDocument/2006/relationships/hyperlink" Target="http://files.edsites.ru/uploads/docs/fed/pis_mo_mon_rf_ot_28_10_2015_g_o_rabochih_programmah_uchebnyh_predmetov-1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edsites.ru/uploads/docs/fed/pp_rf_ot_15_08_2013_706_ob_utverzhdenii_pravil_okazaniya_platnyh_uslug.rtf" TargetMode="External"/><Relationship Id="rId12" Type="http://schemas.openxmlformats.org/officeDocument/2006/relationships/hyperlink" Target="http://files.edsites.ru/uploads/docs/fed/prikaz_mo_ot_12_05_1997_n_884_polozhenie_obrazcovyj_detskij_kollektiv.rtf" TargetMode="External"/><Relationship Id="rId17" Type="http://schemas.openxmlformats.org/officeDocument/2006/relationships/hyperlink" Target="http://files.edsites.ru/uploads/docs/reg/edumsko/prikaz_minobrazovaniya_mo_ot_26_01_2012_241_polozheniem_o_poryadke_prisvoeniya_zvaniya_obrazcovyj_detskij_kollektiv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edsites.ru/uploads/docs/reg/edumsko/zakon_mo_114_2015_god_ot_05_11_2015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pp_rf_ot_24_05_2014_481_o_deyatel_nosti_organizacij_dlya_detej-sirot_i_detej_ostavshihsya_bez_popecheniya_roditelej_i_ob_ustrojstve_v_nih_detej_ostavshihsya_bez_popecheniya_roditelej.docx" TargetMode="External"/><Relationship Id="rId11" Type="http://schemas.openxmlformats.org/officeDocument/2006/relationships/hyperlink" Target="http://files.edsites.ru/uploads/docs/fed/prikaz_minobrnauki_rossii_ot_29_08_2013_n_1008_ob_utverzhden.rtf" TargetMode="External"/><Relationship Id="rId5" Type="http://schemas.openxmlformats.org/officeDocument/2006/relationships/hyperlink" Target="http://files.edsites.ru/uploads/docs/fed/fz_273_ot_29_12_2012_ob_obrazovanii_v_rf_stat_ya_75_dopolnitel_noe_obrazovanie_detej_i_vzroslyh.doc" TargetMode="External"/><Relationship Id="rId15" Type="http://schemas.openxmlformats.org/officeDocument/2006/relationships/hyperlink" Target="http://files.edsites.ru/uploads/docs/fed/pis_mo_mo_rf_ot_12_03_2003_28-51-181-16_o_deyatel_nosti_muzeev_obweobrazovatel_nyh_uchrezhdenij.pdf" TargetMode="External"/><Relationship Id="rId10" Type="http://schemas.openxmlformats.org/officeDocument/2006/relationships/hyperlink" Target="http://files.edsites.ru/uploads/docs/fed/prikaz_minobrnauki_rf_ot_25_10_2013_n_1185_ob_utverzhdenii_primernoj_formy_dogovora_ob_obrazovanii_na_obuchenie_po_dopolnitel_nym_obrazovatel_nym_programmam.do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files.edsites.ru/uploads/docs/fed/fz_273_ot_29_12_2012_ob_obrazovanii_v_rf_stat_ya_16_realizaciya_obrazovatel_nyh_programm_s_primeneniem_elektronnogo_obucheniya_i_distancionnyh_obrazovatel_nyh_tehnologij.doc" TargetMode="External"/><Relationship Id="rId9" Type="http://schemas.openxmlformats.org/officeDocument/2006/relationships/hyperlink" Target="http://files.edsites.ru/uploads/docs/fed/koncepciya_razvitiya_dopolnitel_nogo_obrazovaniya_detej.pdf" TargetMode="External"/><Relationship Id="rId14" Type="http://schemas.openxmlformats.org/officeDocument/2006/relationships/hyperlink" Target="http://files.edsites.ru/uploads/docs/fed/pis_mo_mo_rf_ot_11_12_2006_06-1844_primernye_trebovaniya_k_programmam_ud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664</Words>
  <Characters>3789</Characters>
  <Application>Microsoft Office Word</Application>
  <DocSecurity>0</DocSecurity>
  <Lines>31</Lines>
  <Paragraphs>8</Paragraphs>
  <ScaleCrop>false</ScaleCrop>
  <Company>АШ Вега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Admin</cp:lastModifiedBy>
  <cp:revision>5</cp:revision>
  <dcterms:created xsi:type="dcterms:W3CDTF">2017-02-06T07:36:00Z</dcterms:created>
  <dcterms:modified xsi:type="dcterms:W3CDTF">2017-02-06T09:52:00Z</dcterms:modified>
</cp:coreProperties>
</file>